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5F" w:rsidRPr="00CC5E5F" w:rsidRDefault="00CC5E5F" w:rsidP="00CC5E5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5E5F">
        <w:rPr>
          <w:rFonts w:ascii="Arial" w:eastAsia="Times New Roman" w:hAnsi="Arial" w:cs="Times New Roman"/>
          <w:b/>
          <w:sz w:val="28"/>
          <w:szCs w:val="20"/>
          <w:lang w:eastAsia="pl-PL"/>
        </w:rPr>
        <w:t>OGŁOSZENIE</w:t>
      </w:r>
    </w:p>
    <w:p w:rsidR="00CC5E5F" w:rsidRPr="00CC5E5F" w:rsidRDefault="00CC5E5F" w:rsidP="00CC5E5F">
      <w:pPr>
        <w:tabs>
          <w:tab w:val="left" w:pos="284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5E5F">
        <w:rPr>
          <w:rFonts w:ascii="Arial" w:eastAsia="Times New Roman" w:hAnsi="Arial" w:cs="Times New Roman"/>
          <w:b/>
          <w:sz w:val="28"/>
          <w:szCs w:val="20"/>
          <w:lang w:eastAsia="pl-PL"/>
        </w:rPr>
        <w:t>O PRZETARGU NIEOGRANICZONYM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Times New Roman" w:eastAsia="Times New Roman" w:hAnsi="Times New Roman" w:cs="Times New Roman"/>
          <w:sz w:val="8"/>
          <w:szCs w:val="20"/>
          <w:lang w:eastAsia="pl-PL"/>
        </w:rPr>
        <w:t> </w:t>
      </w:r>
    </w:p>
    <w:p w:rsidR="00CC5E5F" w:rsidRPr="00CC5E5F" w:rsidRDefault="00CC5E5F" w:rsidP="00CC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6"/>
          <w:szCs w:val="20"/>
          <w:lang w:eastAsia="pl-PL"/>
        </w:rPr>
        <w:t>CENTRALNE LABORATORIUM OCHRONY  RADIOLOGICZNEJ</w:t>
      </w:r>
    </w:p>
    <w:p w:rsidR="00CC5E5F" w:rsidRPr="00CC5E5F" w:rsidRDefault="00CC5E5F" w:rsidP="00CC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6"/>
          <w:szCs w:val="20"/>
          <w:lang w:eastAsia="pl-PL"/>
        </w:rPr>
        <w:t>03-194 Warszawa, ul. Konwaliowa 7</w:t>
      </w:r>
    </w:p>
    <w:p w:rsidR="00CC5E5F" w:rsidRPr="00CC5E5F" w:rsidRDefault="00CC5E5F" w:rsidP="00CC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6"/>
          <w:szCs w:val="20"/>
          <w:lang w:eastAsia="pl-PL"/>
        </w:rPr>
        <w:t>tel.  (48)  22-8110011 wew. 110</w:t>
      </w:r>
      <w:r w:rsidRPr="00CC5E5F">
        <w:rPr>
          <w:rFonts w:ascii="Arial" w:eastAsia="Times New Roman" w:hAnsi="Arial" w:cs="Times New Roman"/>
          <w:sz w:val="26"/>
          <w:szCs w:val="20"/>
          <w:lang w:eastAsia="pl-PL"/>
        </w:rPr>
        <w:t xml:space="preserve">  Dyrektor</w:t>
      </w:r>
    </w:p>
    <w:p w:rsidR="00CC5E5F" w:rsidRPr="00CC5E5F" w:rsidRDefault="00CC5E5F" w:rsidP="00CC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6"/>
          <w:szCs w:val="20"/>
          <w:lang w:eastAsia="pl-PL"/>
        </w:rPr>
        <w:t>tel.  (48)  22-8110011 wew. 123</w:t>
      </w:r>
      <w:r w:rsidRPr="00CC5E5F">
        <w:rPr>
          <w:rFonts w:ascii="Arial" w:eastAsia="Times New Roman" w:hAnsi="Arial" w:cs="Times New Roman"/>
          <w:sz w:val="26"/>
          <w:szCs w:val="20"/>
          <w:lang w:eastAsia="pl-PL"/>
        </w:rPr>
        <w:t xml:space="preserve">  Zastępca Dyrektora</w:t>
      </w:r>
    </w:p>
    <w:p w:rsidR="00CC5E5F" w:rsidRPr="00424FAE" w:rsidRDefault="00CC5E5F" w:rsidP="00CC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AE">
        <w:rPr>
          <w:rFonts w:ascii="Arial" w:eastAsia="Times New Roman" w:hAnsi="Arial" w:cs="Times New Roman"/>
          <w:sz w:val="26"/>
          <w:szCs w:val="20"/>
          <w:lang w:eastAsia="pl-PL"/>
        </w:rPr>
        <w:t>fax. (++48)  22-8111616</w:t>
      </w:r>
    </w:p>
    <w:p w:rsidR="00CC5E5F" w:rsidRPr="00424FAE" w:rsidRDefault="00CC5E5F" w:rsidP="00CC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AE">
        <w:rPr>
          <w:rFonts w:ascii="Arial" w:eastAsia="Times New Roman" w:hAnsi="Arial" w:cs="Times New Roman"/>
          <w:sz w:val="26"/>
          <w:szCs w:val="20"/>
          <w:lang w:eastAsia="pl-PL"/>
        </w:rPr>
        <w:t>http://www.clor.waw.pl.</w:t>
      </w:r>
    </w:p>
    <w:p w:rsidR="00CC5E5F" w:rsidRPr="00424FAE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AE">
        <w:rPr>
          <w:rFonts w:ascii="Arial" w:eastAsia="Times New Roman" w:hAnsi="Arial" w:cs="Times New Roman"/>
          <w:sz w:val="8"/>
          <w:szCs w:val="20"/>
          <w:lang w:eastAsia="pl-PL"/>
        </w:rPr>
        <w:t> </w:t>
      </w:r>
    </w:p>
    <w:p w:rsidR="00CC5E5F" w:rsidRPr="00CC5E5F" w:rsidRDefault="00CC5E5F" w:rsidP="00CC5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C5E5F">
        <w:rPr>
          <w:rFonts w:ascii="Arial" w:eastAsia="Times New Roman" w:hAnsi="Arial" w:cs="Arial"/>
          <w:sz w:val="24"/>
          <w:szCs w:val="20"/>
          <w:lang w:eastAsia="pl-PL"/>
        </w:rPr>
        <w:t>zaprasza do złożenia ofert w przetargu nieograniczonym na:</w:t>
      </w:r>
    </w:p>
    <w:p w:rsidR="00CC5E5F" w:rsidRPr="00CC5E5F" w:rsidRDefault="00CC5E5F" w:rsidP="00CC5E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C5E5F">
        <w:rPr>
          <w:rFonts w:ascii="Arial" w:eastAsia="Times New Roman" w:hAnsi="Arial" w:cs="Arial"/>
          <w:sz w:val="28"/>
          <w:szCs w:val="28"/>
          <w:lang w:eastAsia="pl-PL"/>
        </w:rPr>
        <w:t>„Dostawę kompletnego systemu generatora neutronów D-T”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8"/>
          <w:szCs w:val="20"/>
          <w:lang w:eastAsia="pl-PL"/>
        </w:rPr>
        <w:t> 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1. Szczegółowy  zakres zamówienia zawiera Specyfikacja Istotnych Warunków Zamówienia</w:t>
      </w:r>
      <w:r w:rsidR="006041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(do pobrania poniżej)</w:t>
      </w: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2. Miejsce realizacji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: Centralne Laboratorium Ochrony Radiologicznej  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3. Wspólny Słownik Zamówień (kod CPV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)  </w:t>
      </w:r>
      <w:r w:rsidRPr="00CC5E5F">
        <w:rPr>
          <w:rFonts w:ascii="Arial" w:eastAsia="Times New Roman" w:hAnsi="Arial" w:cs="Arial"/>
          <w:sz w:val="24"/>
          <w:szCs w:val="24"/>
          <w:lang w:eastAsia="pl-PL"/>
        </w:rPr>
        <w:t>38433000 –9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4. Informacja o warunkach wymaganych od Wykonawców: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W przetargu mogą wziąć udział Wykonawcy spełniający warunki</w:t>
      </w:r>
      <w:r w:rsidRPr="00CC5E5F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określone w Specyfikacji Istotnych Warunków Zamówienia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5. Termin realizacji zamówienia: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20</w:t>
      </w: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tygodni</w:t>
      </w: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od daty podpisania umowy</w:t>
      </w:r>
    </w:p>
    <w:p w:rsidR="00CC5E5F" w:rsidRDefault="00CC5E5F" w:rsidP="00CC5E5F">
      <w:pPr>
        <w:spacing w:before="100" w:beforeAutospacing="1"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6. Specyfikację Istotnych Warunków Zamówienia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można uzyskać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drogą elektroniczną – adres strony internetowej: </w:t>
      </w:r>
      <w:r w:rsidRPr="00CC5E5F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bookmarkStart w:id="0" w:name="_Hlt161215248"/>
      <w:r w:rsidRPr="00CC5E5F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bookmarkEnd w:id="0"/>
      <w:r w:rsidRPr="00CC5E5F">
        <w:rPr>
          <w:rFonts w:ascii="Times New Roman" w:eastAsia="Times New Roman" w:hAnsi="Times New Roman" w:cs="Times New Roman"/>
          <w:sz w:val="24"/>
          <w:szCs w:val="20"/>
          <w:lang w:eastAsia="pl-PL"/>
        </w:rPr>
        <w:t>w.clor.waw.pl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   </w:t>
      </w:r>
    </w:p>
    <w:p w:rsidR="00CC5E5F" w:rsidRPr="00CC5E5F" w:rsidRDefault="00CC5E5F" w:rsidP="00CC5E5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Specyfikacja jest nieodpłatna.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7. Zamawiający nie wymaga wniesienia wadium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8. Termin związania ofertą: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60 dni od ostatecznego terminu składania ofert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9.  Zamawiający nie dopuszcza składania ofert wariantowych i częściowych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8"/>
          <w:szCs w:val="20"/>
          <w:lang w:eastAsia="pl-PL"/>
        </w:rPr>
        <w:t> 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lastRenderedPageBreak/>
        <w:t>10. Kryterium wyboru oferty: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Symbol" w:eastAsia="Symbol" w:hAnsi="Symbol" w:cs="Symbol"/>
          <w:sz w:val="24"/>
          <w:szCs w:val="20"/>
          <w:lang w:eastAsia="pl-PL"/>
        </w:rPr>
        <w:t></w:t>
      </w:r>
      <w:r w:rsidRPr="00CC5E5F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Cena                                          -   70 %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Symbol" w:eastAsia="Symbol" w:hAnsi="Symbol" w:cs="Symbol"/>
          <w:sz w:val="24"/>
          <w:szCs w:val="20"/>
          <w:lang w:eastAsia="pl-PL"/>
        </w:rPr>
        <w:t></w:t>
      </w:r>
      <w:r w:rsidRPr="00CC5E5F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Ocena techniczna                      -   15 %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Symbol" w:eastAsia="Symbol" w:hAnsi="Symbol" w:cs="Symbol"/>
          <w:sz w:val="24"/>
          <w:szCs w:val="20"/>
          <w:lang w:eastAsia="pl-PL"/>
        </w:rPr>
        <w:t></w:t>
      </w:r>
      <w:r w:rsidRPr="00CC5E5F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Warunki gwarancji i serwisu      -   15 %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8"/>
          <w:szCs w:val="20"/>
          <w:lang w:eastAsia="pl-PL"/>
        </w:rPr>
        <w:t> 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11. Osobami upoważnionymi przez Zamawiającego do kontaktowania się z Wykonawcami są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:      </w:t>
      </w:r>
    </w:p>
    <w:p w:rsidR="00CC5E5F" w:rsidRDefault="00CC5E5F" w:rsidP="00CC5E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CC5E5F">
        <w:rPr>
          <w:rFonts w:ascii="Symbol" w:eastAsia="Symbol" w:hAnsi="Symbol" w:cs="Symbol"/>
          <w:sz w:val="24"/>
          <w:szCs w:val="20"/>
          <w:lang w:eastAsia="pl-PL"/>
        </w:rPr>
        <w:t></w:t>
      </w:r>
      <w:r w:rsidRPr="00CC5E5F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CC5E5F">
        <w:rPr>
          <w:rFonts w:ascii="Arial" w:eastAsia="Times New Roman" w:hAnsi="Arial" w:cs="Arial"/>
          <w:sz w:val="24"/>
          <w:szCs w:val="20"/>
          <w:lang w:eastAsia="pl-PL"/>
        </w:rPr>
        <w:t xml:space="preserve">mgr </w:t>
      </w:r>
      <w:r>
        <w:rPr>
          <w:rFonts w:ascii="Arial" w:eastAsia="Times New Roman" w:hAnsi="Arial" w:cs="Arial"/>
          <w:sz w:val="24"/>
          <w:szCs w:val="20"/>
          <w:lang w:eastAsia="pl-PL"/>
        </w:rPr>
        <w:t>Kamil Szewczak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- tel.:  (++48) 22-8110011 wew. 222</w:t>
      </w:r>
      <w:r w:rsidRPr="00CC5E5F">
        <w:rPr>
          <w:rFonts w:ascii="Arial" w:eastAsia="Times New Roman" w:hAnsi="Arial" w:cs="Arial"/>
          <w:sz w:val="24"/>
          <w:szCs w:val="20"/>
          <w:lang w:eastAsia="pl-PL"/>
        </w:rPr>
        <w:t xml:space="preserve">  pod względem merytorycznym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CC5E5F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CC5E5F">
        <w:rPr>
          <w:rFonts w:ascii="Arial" w:eastAsia="Times New Roman" w:hAnsi="Arial" w:cs="Arial"/>
          <w:sz w:val="24"/>
          <w:szCs w:val="24"/>
          <w:lang w:eastAsia="pl-PL"/>
        </w:rPr>
        <w:t>Dyrektor dr Paweł Krajewski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Arial"/>
          <w:sz w:val="24"/>
          <w:szCs w:val="24"/>
          <w:lang w:eastAsia="pl-PL"/>
        </w:rPr>
        <w:t>- tel.: (++48) 22-8111616   w zakresie formalnym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12. Oferty należy składać </w:t>
      </w:r>
      <w:r w:rsidR="0060415F">
        <w:rPr>
          <w:rFonts w:ascii="Arial" w:eastAsia="Times New Roman" w:hAnsi="Arial" w:cs="Times New Roman"/>
          <w:sz w:val="24"/>
          <w:szCs w:val="20"/>
          <w:lang w:eastAsia="pl-PL"/>
        </w:rPr>
        <w:t>w siedzibie Zamawiającego: Sekretariat, ( budynek Główny, II piętro, pokój nr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 204</w:t>
      </w:r>
      <w:r w:rsidR="0060415F">
        <w:rPr>
          <w:rFonts w:ascii="Arial" w:eastAsia="Times New Roman" w:hAnsi="Arial" w:cs="Times New Roman"/>
          <w:sz w:val="24"/>
          <w:szCs w:val="20"/>
          <w:lang w:eastAsia="pl-PL"/>
        </w:rPr>
        <w:t xml:space="preserve">)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lub przesłać pocztą na adres:</w:t>
      </w:r>
    </w:p>
    <w:p w:rsidR="00CC5E5F" w:rsidRPr="00CC5E5F" w:rsidRDefault="00CC5E5F" w:rsidP="00CC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Centralne Laboratorium Ochrony Radiologicznej,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            03-194 Warszawa, ul. Konwaliowa 7. 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13. Termin składania ofert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upływa  dnia  </w:t>
      </w:r>
      <w:r w:rsidR="00424FAE">
        <w:rPr>
          <w:rFonts w:ascii="Arial" w:eastAsia="Times New Roman" w:hAnsi="Arial" w:cs="Times New Roman"/>
          <w:b/>
          <w:sz w:val="24"/>
          <w:szCs w:val="20"/>
          <w:lang w:eastAsia="pl-PL"/>
        </w:rPr>
        <w:t>19.06.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2015 r.  o godz. 12.00</w:t>
      </w: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14. Otwarcie ofert nastąpi 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dnia </w:t>
      </w:r>
      <w:r w:rsidR="00424FAE">
        <w:rPr>
          <w:rFonts w:ascii="Arial" w:eastAsia="Times New Roman" w:hAnsi="Arial" w:cs="Times New Roman"/>
          <w:b/>
          <w:sz w:val="24"/>
          <w:szCs w:val="20"/>
          <w:lang w:eastAsia="pl-PL"/>
        </w:rPr>
        <w:t>22.</w:t>
      </w:r>
      <w:bookmarkStart w:id="1" w:name="_GoBack"/>
      <w:bookmarkEnd w:id="1"/>
      <w:r w:rsidR="00424FAE">
        <w:rPr>
          <w:rFonts w:ascii="Arial" w:eastAsia="Times New Roman" w:hAnsi="Arial" w:cs="Times New Roman"/>
          <w:b/>
          <w:sz w:val="24"/>
          <w:szCs w:val="20"/>
          <w:lang w:eastAsia="pl-PL"/>
        </w:rPr>
        <w:t>06.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2015</w:t>
      </w: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r.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o godz. 12.30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 w siedzibie Zamawiającego budynek główny , Sala 108.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b/>
          <w:sz w:val="24"/>
          <w:szCs w:val="20"/>
          <w:lang w:eastAsia="pl-PL"/>
        </w:rPr>
        <w:t>15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. Zamawiający nie zamierza zastosować aukcji elektronicznej.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> 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Ogłoszenie zostało zamieszczone w Biuletynie Zamówień Publicznych dnia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02.06.2015</w:t>
      </w: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 r.,</w:t>
      </w:r>
    </w:p>
    <w:p w:rsidR="00CC5E5F" w:rsidRPr="00CC5E5F" w:rsidRDefault="00CC5E5F" w:rsidP="00CC5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E5F">
        <w:rPr>
          <w:rFonts w:ascii="Arial" w:eastAsia="Times New Roman" w:hAnsi="Arial" w:cs="Times New Roman"/>
          <w:sz w:val="24"/>
          <w:szCs w:val="20"/>
          <w:lang w:eastAsia="pl-PL"/>
        </w:rPr>
        <w:t xml:space="preserve">Nr </w:t>
      </w:r>
      <w:r w:rsidRPr="00CC5E5F">
        <w:rPr>
          <w:rFonts w:ascii="Arial" w:eastAsia="Times New Roman" w:hAnsi="Arial" w:cs="Arial"/>
          <w:sz w:val="24"/>
          <w:szCs w:val="24"/>
          <w:lang w:eastAsia="pl-PL"/>
        </w:rPr>
        <w:t xml:space="preserve">ogłoszenia: </w:t>
      </w:r>
      <w:r w:rsidRPr="00CC5E5F">
        <w:rPr>
          <w:rFonts w:ascii="Arial" w:hAnsi="Arial" w:cs="Arial"/>
          <w:bCs/>
          <w:sz w:val="24"/>
          <w:szCs w:val="24"/>
        </w:rPr>
        <w:t>80589 - 2015</w:t>
      </w:r>
    </w:p>
    <w:p w:rsidR="008C2EFF" w:rsidRDefault="008C2EFF"/>
    <w:sectPr w:rsidR="008C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5F"/>
    <w:rsid w:val="00424FAE"/>
    <w:rsid w:val="0060415F"/>
    <w:rsid w:val="008C2EFF"/>
    <w:rsid w:val="00C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C5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5E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43">
    <w:name w:val="style43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C5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5E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43">
    <w:name w:val="style43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C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Szewczak</dc:creator>
  <cp:lastModifiedBy>Kamil Szewczak</cp:lastModifiedBy>
  <cp:revision>3</cp:revision>
  <dcterms:created xsi:type="dcterms:W3CDTF">2015-06-05T07:55:00Z</dcterms:created>
  <dcterms:modified xsi:type="dcterms:W3CDTF">2015-06-08T09:38:00Z</dcterms:modified>
</cp:coreProperties>
</file>